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4F" w:rsidRPr="00CA0A20" w:rsidRDefault="00877A4F" w:rsidP="00877A4F">
      <w:pPr>
        <w:jc w:val="center"/>
        <w:rPr>
          <w:rFonts w:ascii="PF Din Text Cond Pro Light" w:hAnsi="PF Din Text Cond Pro Light" w:cs="Arial"/>
          <w:b/>
        </w:rPr>
      </w:pPr>
      <w:proofErr w:type="gramStart"/>
      <w:r w:rsidRPr="00BB769E">
        <w:rPr>
          <w:rFonts w:ascii="PF Din Text Cond Pro Light" w:hAnsi="PF Din Text Cond Pro Light" w:cs="Arial"/>
          <w:b/>
        </w:rPr>
        <w:t>Декларационная</w:t>
      </w:r>
      <w:proofErr w:type="gramEnd"/>
      <w:r w:rsidRPr="00BB769E">
        <w:rPr>
          <w:rFonts w:ascii="PF Din Text Cond Pro Light" w:hAnsi="PF Din Text Cond Pro Light" w:cs="Arial"/>
          <w:b/>
        </w:rPr>
        <w:t xml:space="preserve"> кампания-201</w:t>
      </w:r>
      <w:r>
        <w:rPr>
          <w:rFonts w:ascii="PF Din Text Cond Pro Light" w:hAnsi="PF Din Text Cond Pro Light" w:cs="Arial"/>
          <w:b/>
        </w:rPr>
        <w:t>5</w:t>
      </w:r>
      <w:r w:rsidRPr="00BB769E">
        <w:rPr>
          <w:rFonts w:ascii="PF Din Text Cond Pro Light" w:hAnsi="PF Din Text Cond Pro Light" w:cs="Arial"/>
          <w:b/>
        </w:rPr>
        <w:t xml:space="preserve"> </w:t>
      </w:r>
      <w:r>
        <w:rPr>
          <w:rFonts w:ascii="PF Din Text Cond Pro Light" w:hAnsi="PF Din Text Cond Pro Light" w:cs="Arial"/>
          <w:b/>
        </w:rPr>
        <w:t>– срок до 30 апреля!</w:t>
      </w:r>
    </w:p>
    <w:p w:rsidR="00877A4F" w:rsidRPr="005665B4" w:rsidRDefault="00877A4F" w:rsidP="00877A4F">
      <w:pPr>
        <w:ind w:firstLine="720"/>
        <w:jc w:val="right"/>
        <w:rPr>
          <w:rFonts w:ascii="PF Din Text Cond Pro Light" w:hAnsi="PF Din Text Cond Pro Light" w:cs="Arial"/>
          <w:b/>
          <w:sz w:val="16"/>
          <w:szCs w:val="16"/>
        </w:rPr>
      </w:pP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Продолжается </w:t>
      </w:r>
      <w:r w:rsidRPr="000F62F2">
        <w:rPr>
          <w:rFonts w:ascii="PF Din Text Cond Pro Light" w:hAnsi="PF Din Text Cond Pro Light" w:cs="Arial"/>
          <w:sz w:val="26"/>
          <w:szCs w:val="26"/>
        </w:rPr>
        <w:t>ежегодная декларационная кампания по налогу на доходы на физических лиц. Не позднее 30 апреля 201</w:t>
      </w:r>
      <w:r>
        <w:rPr>
          <w:rFonts w:ascii="PF Din Text Cond Pro Light" w:hAnsi="PF Din Text Cond Pro Light" w:cs="Arial"/>
          <w:sz w:val="26"/>
          <w:szCs w:val="26"/>
        </w:rPr>
        <w:t>5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года необходимо </w:t>
      </w:r>
      <w:proofErr w:type="gramStart"/>
      <w:r w:rsidRPr="000F62F2">
        <w:rPr>
          <w:rFonts w:ascii="PF Din Text Cond Pro Light" w:hAnsi="PF Din Text Cond Pro Light" w:cs="Arial"/>
          <w:sz w:val="26"/>
          <w:szCs w:val="26"/>
        </w:rPr>
        <w:t>отчитаться о доходах</w:t>
      </w:r>
      <w:proofErr w:type="gramEnd"/>
      <w:r w:rsidRPr="000F62F2">
        <w:rPr>
          <w:rFonts w:ascii="PF Din Text Cond Pro Light" w:hAnsi="PF Din Text Cond Pro Light" w:cs="Arial"/>
          <w:sz w:val="26"/>
          <w:szCs w:val="26"/>
        </w:rPr>
        <w:t>, полученных в 201</w:t>
      </w:r>
      <w:r>
        <w:rPr>
          <w:rFonts w:ascii="PF Din Text Cond Pro Light" w:hAnsi="PF Din Text Cond Pro Light" w:cs="Arial"/>
          <w:sz w:val="26"/>
          <w:szCs w:val="26"/>
        </w:rPr>
        <w:t xml:space="preserve">4 </w:t>
      </w:r>
      <w:r w:rsidRPr="000F62F2">
        <w:rPr>
          <w:rFonts w:ascii="PF Din Text Cond Pro Light" w:hAnsi="PF Din Text Cond Pro Light" w:cs="Arial"/>
          <w:sz w:val="26"/>
          <w:szCs w:val="26"/>
        </w:rPr>
        <w:t>году</w:t>
      </w:r>
      <w:r>
        <w:rPr>
          <w:rFonts w:ascii="PF Din Text Cond Pro Light" w:hAnsi="PF Din Text Cond Pro Light" w:cs="Arial"/>
          <w:sz w:val="26"/>
          <w:szCs w:val="26"/>
        </w:rPr>
        <w:t xml:space="preserve">, 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если вы: 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>- индивидуальный предприниматель, нотариус, адвокат;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>- получили доходы от продажи имущества, находившегося в собственности менее 3 лет;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>- получили доходы от сдачи имущества в аренду или жилья внаем;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>- получили в дар недвижимое имущество, транспортные средства, ценные бумаги от граждан, не являющихся членами семьи или близкими родственниками;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 xml:space="preserve">- и ещё ряд категорий граждан. Полный перечень </w:t>
      </w:r>
      <w:r>
        <w:rPr>
          <w:rFonts w:ascii="PF Din Text Cond Pro Light" w:hAnsi="PF Din Text Cond Pro Light" w:cs="Arial"/>
          <w:sz w:val="26"/>
          <w:szCs w:val="26"/>
        </w:rPr>
        <w:t xml:space="preserve">ситуаций, при которых граждане обязаны </w:t>
      </w:r>
      <w:proofErr w:type="gramStart"/>
      <w:r w:rsidRPr="000F62F2">
        <w:rPr>
          <w:rFonts w:ascii="PF Din Text Cond Pro Light" w:hAnsi="PF Din Text Cond Pro Light" w:cs="Arial"/>
          <w:sz w:val="26"/>
          <w:szCs w:val="26"/>
        </w:rPr>
        <w:t>отчитаться о</w:t>
      </w:r>
      <w:proofErr w:type="gramEnd"/>
      <w:r w:rsidRPr="000F62F2">
        <w:rPr>
          <w:rFonts w:ascii="PF Din Text Cond Pro Light" w:hAnsi="PF Din Text Cond Pro Light" w:cs="Arial"/>
          <w:sz w:val="26"/>
          <w:szCs w:val="26"/>
        </w:rPr>
        <w:t xml:space="preserve"> своих доходах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можно найти на сайте www.nalog.ru.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 xml:space="preserve"> Для этого, </w:t>
      </w:r>
      <w:r>
        <w:rPr>
          <w:rFonts w:ascii="PF Din Text Cond Pro Light" w:hAnsi="PF Din Text Cond Pro Light" w:cs="Arial"/>
          <w:sz w:val="26"/>
          <w:szCs w:val="26"/>
        </w:rPr>
        <w:t>не позднее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30 апреля 201</w:t>
      </w:r>
      <w:r>
        <w:rPr>
          <w:rFonts w:ascii="PF Din Text Cond Pro Light" w:hAnsi="PF Din Text Cond Pro Light" w:cs="Arial"/>
          <w:sz w:val="26"/>
          <w:szCs w:val="26"/>
        </w:rPr>
        <w:t>5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года, необходимо представить в налогов</w:t>
      </w:r>
      <w:r>
        <w:rPr>
          <w:rFonts w:ascii="PF Din Text Cond Pro Light" w:hAnsi="PF Din Text Cond Pro Light" w:cs="Arial"/>
          <w:sz w:val="26"/>
          <w:szCs w:val="26"/>
        </w:rPr>
        <w:t>ую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 xml:space="preserve">инспекцию </w:t>
      </w:r>
      <w:r w:rsidRPr="000F62F2">
        <w:rPr>
          <w:rFonts w:ascii="PF Din Text Cond Pro Light" w:hAnsi="PF Din Text Cond Pro Light" w:cs="Arial"/>
          <w:sz w:val="26"/>
          <w:szCs w:val="26"/>
        </w:rPr>
        <w:t>по месту жительства налоговую декларацию по налогу на доходы физических лиц по форме 3-НДФЛ.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 xml:space="preserve">Налоговую декларацию по налогу на доходы физических лиц, </w:t>
      </w:r>
      <w:r>
        <w:rPr>
          <w:rFonts w:ascii="PF Din Text Cond Pro Light" w:hAnsi="PF Din Text Cond Pro Light" w:cs="Arial"/>
          <w:sz w:val="26"/>
          <w:szCs w:val="26"/>
        </w:rPr>
        <w:t>примеры заполнения, подробную брошюру «Декларирование доходов физическими лицами» (по форме 3-НДФЛ)»</w:t>
      </w:r>
      <w:r w:rsidRPr="00BB769E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 xml:space="preserve">в формате </w:t>
      </w:r>
      <w:proofErr w:type="spellStart"/>
      <w:r>
        <w:rPr>
          <w:rFonts w:ascii="PF Din Text Cond Pro Light" w:hAnsi="PF Din Text Cond Pro Light" w:cs="Arial"/>
          <w:sz w:val="26"/>
          <w:szCs w:val="26"/>
          <w:lang w:val="en-US"/>
        </w:rPr>
        <w:t>pdf</w:t>
      </w:r>
      <w:proofErr w:type="spellEnd"/>
      <w:r>
        <w:rPr>
          <w:rFonts w:ascii="PF Din Text Cond Pro Light" w:hAnsi="PF Din Text Cond Pro Light" w:cs="Arial"/>
          <w:sz w:val="26"/>
          <w:szCs w:val="26"/>
        </w:rPr>
        <w:t>,</w:t>
      </w:r>
      <w:r w:rsidRPr="00BB769E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 xml:space="preserve">актуальную </w:t>
      </w:r>
      <w:r w:rsidRPr="000F62F2">
        <w:rPr>
          <w:rFonts w:ascii="PF Din Text Cond Pro Light" w:hAnsi="PF Din Text Cond Pro Light" w:cs="Arial"/>
          <w:sz w:val="26"/>
          <w:szCs w:val="26"/>
        </w:rPr>
        <w:t>программу для заполнения декларации</w:t>
      </w:r>
      <w:r>
        <w:rPr>
          <w:rFonts w:ascii="PF Din Text Cond Pro Light" w:hAnsi="PF Din Text Cond Pro Light" w:cs="Arial"/>
          <w:sz w:val="26"/>
          <w:szCs w:val="26"/>
        </w:rPr>
        <w:t xml:space="preserve"> 3-НДФЛ 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также можно найти на сайте </w:t>
      </w:r>
      <w:proofErr w:type="spellStart"/>
      <w:r w:rsidRPr="000F62F2">
        <w:rPr>
          <w:rFonts w:ascii="PF Din Text Cond Pro Light" w:hAnsi="PF Din Text Cond Pro Light" w:cs="Arial"/>
          <w:sz w:val="26"/>
          <w:szCs w:val="26"/>
        </w:rPr>
        <w:t>www</w:t>
      </w:r>
      <w:proofErr w:type="spellEnd"/>
      <w:r w:rsidRPr="000F62F2">
        <w:rPr>
          <w:rFonts w:ascii="PF Din Text Cond Pro Light" w:hAnsi="PF Din Text Cond Pro Light" w:cs="Arial"/>
          <w:sz w:val="26"/>
          <w:szCs w:val="26"/>
        </w:rPr>
        <w:t>.</w:t>
      </w:r>
      <w:r>
        <w:rPr>
          <w:rFonts w:ascii="PF Din Text Cond Pro Light" w:hAnsi="PF Din Text Cond Pro Light" w:cs="Arial"/>
          <w:sz w:val="26"/>
          <w:szCs w:val="26"/>
          <w:lang w:val="en-US"/>
        </w:rPr>
        <w:t>n</w:t>
      </w:r>
      <w:r w:rsidRPr="000F62F2">
        <w:rPr>
          <w:rFonts w:ascii="PF Din Text Cond Pro Light" w:hAnsi="PF Din Text Cond Pro Light" w:cs="Arial"/>
          <w:sz w:val="26"/>
          <w:szCs w:val="26"/>
        </w:rPr>
        <w:t>alog.ru в разделе «</w:t>
      </w:r>
      <w:r>
        <w:rPr>
          <w:rFonts w:ascii="PF Din Text Cond Pro Light" w:hAnsi="PF Din Text Cond Pro Light" w:cs="Arial"/>
          <w:sz w:val="26"/>
          <w:szCs w:val="26"/>
        </w:rPr>
        <w:t>Физические лица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». </w:t>
      </w:r>
    </w:p>
    <w:p w:rsidR="00877A4F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>Налоговая декларация может быть представлена лично самим налогоплательщиком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направлена по почте или через уполномоченного представителя, действующего на основании нотариально удостоверенной доверенности</w:t>
      </w:r>
      <w:r>
        <w:rPr>
          <w:rFonts w:ascii="PF Din Text Cond Pro Light" w:hAnsi="PF Din Text Cond Pro Light" w:cs="Arial"/>
          <w:sz w:val="26"/>
          <w:szCs w:val="26"/>
        </w:rPr>
        <w:t xml:space="preserve">. 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>Подать налоговую декларацию, получить квалифицированную помощь при заполнении декларации, ответы на возникшие вопросы можно в налогово</w:t>
      </w:r>
      <w:r>
        <w:rPr>
          <w:rFonts w:ascii="PF Din Text Cond Pro Light" w:hAnsi="PF Din Text Cond Pro Light" w:cs="Arial"/>
          <w:sz w:val="26"/>
          <w:szCs w:val="26"/>
        </w:rPr>
        <w:t>й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 xml:space="preserve">инспекции 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по месту жительства. </w:t>
      </w:r>
    </w:p>
    <w:p w:rsidR="00877A4F" w:rsidRPr="000F62F2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 xml:space="preserve"> Сумма налога, </w:t>
      </w:r>
      <w:r>
        <w:rPr>
          <w:rFonts w:ascii="PF Din Text Cond Pro Light" w:hAnsi="PF Din Text Cond Pro Light" w:cs="Arial"/>
          <w:sz w:val="26"/>
          <w:szCs w:val="26"/>
        </w:rPr>
        <w:t xml:space="preserve">указанная в декларации и </w:t>
      </w:r>
      <w:r w:rsidRPr="000F62F2">
        <w:rPr>
          <w:rFonts w:ascii="PF Din Text Cond Pro Light" w:hAnsi="PF Din Text Cond Pro Light" w:cs="Arial"/>
          <w:sz w:val="26"/>
          <w:szCs w:val="26"/>
        </w:rPr>
        <w:t>подлежащая уплате в бюджет, уплачивается налогоплательщиком самостоятельно в срок не позднее 15</w:t>
      </w:r>
      <w:r>
        <w:rPr>
          <w:rFonts w:ascii="PF Din Text Cond Pro Light" w:hAnsi="PF Din Text Cond Pro Light" w:cs="Arial"/>
          <w:sz w:val="26"/>
          <w:szCs w:val="26"/>
        </w:rPr>
        <w:t xml:space="preserve"> июля </w:t>
      </w:r>
      <w:r w:rsidRPr="000F62F2">
        <w:rPr>
          <w:rFonts w:ascii="PF Din Text Cond Pro Light" w:hAnsi="PF Din Text Cond Pro Light" w:cs="Arial"/>
          <w:sz w:val="26"/>
          <w:szCs w:val="26"/>
        </w:rPr>
        <w:t>201</w:t>
      </w:r>
      <w:r>
        <w:rPr>
          <w:rFonts w:ascii="PF Din Text Cond Pro Light" w:hAnsi="PF Din Text Cond Pro Light" w:cs="Arial"/>
          <w:sz w:val="26"/>
          <w:szCs w:val="26"/>
        </w:rPr>
        <w:t>5</w:t>
      </w:r>
      <w:r w:rsidRPr="000F62F2">
        <w:rPr>
          <w:rFonts w:ascii="PF Din Text Cond Pro Light" w:hAnsi="PF Din Text Cond Pro Light" w:cs="Arial"/>
          <w:sz w:val="26"/>
          <w:szCs w:val="26"/>
        </w:rPr>
        <w:t xml:space="preserve"> г.</w:t>
      </w:r>
    </w:p>
    <w:p w:rsidR="00877A4F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0F62F2">
        <w:rPr>
          <w:rFonts w:ascii="PF Din Text Cond Pro Light" w:hAnsi="PF Din Text Cond Pro Light" w:cs="Arial"/>
          <w:sz w:val="26"/>
          <w:szCs w:val="26"/>
        </w:rPr>
        <w:t xml:space="preserve"> Отдельно следует сказать о налоговых вычетах. Желающие получить налоговые вычеты в связи приобретением жилья, лечением, обучением, сроком не ограничиваются. Они могут подать декларацию в течение всего календарного года в любое удобное для них время.</w:t>
      </w:r>
    </w:p>
    <w:p w:rsidR="00877A4F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>Дополнительную информацию по декларационной кампании можно также получить в Дни открытых дверей, которые пройдут в налоговых инспекциях 27, 28 марта и 24,25 апреля.</w:t>
      </w:r>
    </w:p>
    <w:p w:rsidR="00877A4F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>Телефоны для справок – (3012) 41-72-58, 21-65-21</w:t>
      </w:r>
    </w:p>
    <w:p w:rsidR="00877A4F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</w:p>
    <w:p w:rsidR="00877A4F" w:rsidRDefault="00877A4F" w:rsidP="00877A4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                         </w:t>
      </w:r>
      <w:bookmarkStart w:id="0" w:name="_GoBack"/>
      <w:bookmarkEnd w:id="0"/>
      <w:r>
        <w:rPr>
          <w:rFonts w:ascii="PF Din Text Cond Pro Light" w:hAnsi="PF Din Text Cond Pro Light" w:cs="Arial"/>
          <w:sz w:val="26"/>
          <w:szCs w:val="26"/>
        </w:rPr>
        <w:t>Межрайонная ИФНС России№1 по Республике Бурятия</w:t>
      </w:r>
    </w:p>
    <w:p w:rsidR="00954FE4" w:rsidRDefault="00954FE4"/>
    <w:sectPr w:rsidR="00954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A4F"/>
    <w:rsid w:val="00877A4F"/>
    <w:rsid w:val="0095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877A4F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877A4F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2015-03-04T08:49:00Z</dcterms:created>
  <dcterms:modified xsi:type="dcterms:W3CDTF">2015-03-04T08:50:00Z</dcterms:modified>
</cp:coreProperties>
</file>